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0C" w:rsidRPr="00A76F0C" w:rsidRDefault="00A76F0C" w:rsidP="00A76F0C">
      <w:pPr>
        <w:tabs>
          <w:tab w:val="left" w:pos="1380"/>
        </w:tabs>
        <w:spacing w:after="120" w:line="237" w:lineRule="auto"/>
        <w:ind w:left="-142"/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ar-SA"/>
        </w:rPr>
      </w:pPr>
      <w:r w:rsidRPr="00A76F0C">
        <w:rPr>
          <w:rFonts w:ascii="Trebuchet MS" w:eastAsia="Times New Roman" w:hAnsi="Trebuchet MS" w:cs="Times New Roman"/>
          <w:b/>
          <w:bCs/>
          <w:sz w:val="24"/>
          <w:szCs w:val="24"/>
          <w:lang w:eastAsia="ar-SA"/>
        </w:rPr>
        <w:t>Allegato B</w:t>
      </w:r>
    </w:p>
    <w:p w:rsidR="00A76F0C" w:rsidRPr="00A76F0C" w:rsidRDefault="00A76F0C" w:rsidP="00A76F0C">
      <w:pPr>
        <w:tabs>
          <w:tab w:val="left" w:pos="1380"/>
        </w:tabs>
        <w:spacing w:after="120" w:line="237" w:lineRule="auto"/>
        <w:ind w:left="-142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ar-SA"/>
        </w:rPr>
      </w:pPr>
      <w:r w:rsidRPr="00A76F0C"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ar-SA"/>
        </w:rPr>
        <w:t xml:space="preserve">SCHEDA DI AUTOVALUTAZIONE TITOLI – </w:t>
      </w:r>
      <w:r w:rsidR="00ED1000"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ar-SA"/>
        </w:rPr>
        <w:t>Collaudatore</w:t>
      </w:r>
      <w:r w:rsidRPr="00A76F0C">
        <w:rPr>
          <w:rFonts w:ascii="Trebuchet MS" w:eastAsia="Times New Roman" w:hAnsi="Trebuchet MS" w:cs="Times New Roman"/>
          <w:b/>
          <w:bCs/>
          <w:sz w:val="24"/>
          <w:szCs w:val="24"/>
          <w:lang w:eastAsia="ar-SA"/>
        </w:rPr>
        <w:t xml:space="preserve"> </w:t>
      </w:r>
    </w:p>
    <w:p w:rsidR="00A76F0C" w:rsidRPr="00A76F0C" w:rsidRDefault="00A76F0C" w:rsidP="00ED1000">
      <w:pPr>
        <w:tabs>
          <w:tab w:val="left" w:pos="0"/>
        </w:tabs>
        <w:spacing w:after="0" w:line="240" w:lineRule="auto"/>
        <w:ind w:right="21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F0C">
        <w:rPr>
          <w:rFonts w:ascii="Times New Roman" w:eastAsia="Times New Roman" w:hAnsi="Times New Roman" w:cs="Times New Roman"/>
          <w:b/>
          <w:sz w:val="24"/>
          <w:szCs w:val="24"/>
        </w:rPr>
        <w:t xml:space="preserve">Avviso </w:t>
      </w:r>
      <w:proofErr w:type="spellStart"/>
      <w:r w:rsidRPr="00A76F0C">
        <w:rPr>
          <w:rFonts w:ascii="Times New Roman" w:eastAsia="Times New Roman" w:hAnsi="Times New Roman" w:cs="Times New Roman"/>
          <w:b/>
          <w:sz w:val="24"/>
          <w:szCs w:val="24"/>
        </w:rPr>
        <w:t>prot</w:t>
      </w:r>
      <w:proofErr w:type="spellEnd"/>
      <w:r w:rsidRPr="00A76F0C">
        <w:rPr>
          <w:rFonts w:ascii="Times New Roman" w:eastAsia="Times New Roman" w:hAnsi="Times New Roman" w:cs="Times New Roman"/>
          <w:b/>
          <w:sz w:val="24"/>
          <w:szCs w:val="24"/>
        </w:rPr>
        <w:t>. n. 13657/2023</w:t>
      </w:r>
    </w:p>
    <w:p w:rsidR="00A76F0C" w:rsidRPr="00A76F0C" w:rsidRDefault="00A76F0C" w:rsidP="00ED1000">
      <w:pPr>
        <w:tabs>
          <w:tab w:val="left" w:pos="0"/>
        </w:tabs>
        <w:spacing w:after="0" w:line="240" w:lineRule="auto"/>
        <w:ind w:right="2125"/>
        <w:jc w:val="both"/>
        <w:rPr>
          <w:rFonts w:ascii="Times New Roman" w:eastAsia="Garamond" w:hAnsi="Times New Roman" w:cs="Times New Roman"/>
          <w:b/>
          <w:sz w:val="24"/>
          <w:szCs w:val="24"/>
        </w:rPr>
      </w:pPr>
      <w:r w:rsidRPr="00A76F0C">
        <w:rPr>
          <w:rFonts w:ascii="Times New Roman" w:eastAsia="Times New Roman" w:hAnsi="Times New Roman" w:cs="Times New Roman"/>
          <w:b/>
          <w:sz w:val="24"/>
          <w:szCs w:val="24"/>
        </w:rPr>
        <w:t>Cod</w:t>
      </w:r>
      <w:r w:rsidRPr="00A76F0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A76F0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c</w:t>
      </w:r>
      <w:r w:rsidRPr="00A76F0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A76F0C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A76F0C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 w:rsidRPr="00A76F0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o</w:t>
      </w:r>
      <w:r w:rsidRPr="00A76F0C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A76F0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Pr="00A76F0C">
        <w:rPr>
          <w:rFonts w:ascii="Times New Roman" w:eastAsia="Times New Roman" w:hAnsi="Times New Roman" w:cs="Times New Roman"/>
          <w:b/>
          <w:sz w:val="24"/>
          <w:szCs w:val="24"/>
        </w:rPr>
        <w:t>tto:</w:t>
      </w:r>
      <w:r w:rsidRPr="00A76F0C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A76F0C">
        <w:rPr>
          <w:rFonts w:ascii="Times New Roman" w:eastAsia="Garamond" w:hAnsi="Times New Roman" w:cs="Times New Roman"/>
          <w:b/>
          <w:sz w:val="24"/>
          <w:szCs w:val="24"/>
        </w:rPr>
        <w:t xml:space="preserve">13.1.4A FESRPON CL 2023 28 </w:t>
      </w:r>
    </w:p>
    <w:p w:rsidR="00A76F0C" w:rsidRPr="00A76F0C" w:rsidRDefault="00A76F0C" w:rsidP="00ED1000">
      <w:pPr>
        <w:tabs>
          <w:tab w:val="left" w:pos="4111"/>
          <w:tab w:val="left" w:pos="4395"/>
        </w:tabs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F0C">
        <w:rPr>
          <w:rFonts w:ascii="Times New Roman" w:eastAsia="Times New Roman" w:hAnsi="Times New Roman" w:cs="Times New Roman"/>
          <w:b/>
          <w:sz w:val="24"/>
          <w:szCs w:val="24"/>
        </w:rPr>
        <w:t>CUP:</w:t>
      </w:r>
      <w:r w:rsidRPr="00A76F0C">
        <w:rPr>
          <w:rFonts w:ascii="Times New Roman" w:eastAsia="Times New Roman" w:hAnsi="Times New Roman" w:cs="Times New Roman"/>
          <w:b/>
          <w:spacing w:val="-30"/>
          <w:sz w:val="24"/>
          <w:szCs w:val="24"/>
        </w:rPr>
        <w:t xml:space="preserve"> F</w:t>
      </w:r>
      <w:r w:rsidRPr="00A76F0C">
        <w:rPr>
          <w:rFonts w:ascii="Times New Roman" w:eastAsia="Garamond" w:hAnsi="Times New Roman" w:cs="Times New Roman"/>
          <w:b/>
          <w:bCs/>
          <w:sz w:val="24"/>
          <w:szCs w:val="24"/>
        </w:rPr>
        <w:t>54D23001470006</w:t>
      </w:r>
      <w:bookmarkStart w:id="0" w:name="_GoBack"/>
      <w:bookmarkEnd w:id="0"/>
    </w:p>
    <w:p w:rsidR="00A76F0C" w:rsidRPr="00A76F0C" w:rsidRDefault="00A76F0C" w:rsidP="00A76F0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F0C">
        <w:rPr>
          <w:rFonts w:ascii="Times New Roman" w:eastAsia="Calibri" w:hAnsi="Times New Roman" w:cs="Times New Roman"/>
          <w:sz w:val="24"/>
          <w:szCs w:val="24"/>
        </w:rPr>
        <w:t>al DIRIGENTE SCOLASTICO</w:t>
      </w:r>
    </w:p>
    <w:p w:rsidR="00A76F0C" w:rsidRPr="00A76F0C" w:rsidRDefault="00A76F0C" w:rsidP="00A76F0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F0C">
        <w:rPr>
          <w:rFonts w:ascii="Times New Roman" w:eastAsia="Calibri" w:hAnsi="Times New Roman" w:cs="Times New Roman"/>
          <w:sz w:val="24"/>
          <w:szCs w:val="24"/>
        </w:rPr>
        <w:t>dell’IIS “F. SEVERI”</w:t>
      </w:r>
    </w:p>
    <w:p w:rsidR="00A76F0C" w:rsidRPr="00A76F0C" w:rsidRDefault="00A76F0C" w:rsidP="00A76F0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76F0C" w:rsidRPr="00A76F0C" w:rsidRDefault="00A76F0C" w:rsidP="00A76F0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76F0C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_l_ </w:t>
      </w:r>
      <w:proofErr w:type="spellStart"/>
      <w:r w:rsidRPr="00A76F0C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proofErr w:type="spellEnd"/>
      <w:r w:rsidRPr="00A76F0C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_ __________________________________________________________ compila, sotto la propria personale responsabilità, la seguente griglia di valutazione, autocertificandone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</w:t>
      </w:r>
    </w:p>
    <w:p w:rsidR="00A76F0C" w:rsidRPr="00A76F0C" w:rsidRDefault="00A76F0C" w:rsidP="00A76F0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A76F0C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Dichiara inoltre di voler partecipare alla selezione finalizzata al conferimento dell’incarico di </w:t>
      </w:r>
      <w:r w:rsidR="00ED100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COLL</w:t>
      </w:r>
      <w:r w:rsidRPr="00A76F0C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="00ED100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UDATORE</w:t>
      </w:r>
      <w:r w:rsidRPr="00A76F0C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per</w:t>
      </w:r>
      <w:r w:rsidRPr="00A76F0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la realizzazione del Laboratorio mobile di (</w:t>
      </w:r>
      <w:r w:rsidRPr="00A76F0C">
        <w:rPr>
          <w:rFonts w:ascii="Garamond" w:eastAsia="Times New Roman" w:hAnsi="Garamond" w:cs="Times New Roman"/>
          <w:sz w:val="24"/>
          <w:szCs w:val="24"/>
          <w:u w:val="single"/>
          <w:lang w:eastAsia="it-IT"/>
        </w:rPr>
        <w:t>indicare una sola preferenza con un segno di “x”</w:t>
      </w:r>
      <w:r w:rsidRPr="00A76F0C">
        <w:rPr>
          <w:rFonts w:ascii="Garamond" w:eastAsia="Times New Roman" w:hAnsi="Garamond" w:cs="Times New Roman"/>
          <w:sz w:val="24"/>
          <w:szCs w:val="24"/>
          <w:lang w:eastAsia="it-IT"/>
        </w:rPr>
        <w:t>):</w:t>
      </w:r>
    </w:p>
    <w:p w:rsidR="00A76F0C" w:rsidRPr="00A76F0C" w:rsidRDefault="00A76F0C" w:rsidP="00A76F0C">
      <w:p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:rsidR="00A76F0C" w:rsidRPr="00A76F0C" w:rsidRDefault="00A76F0C" w:rsidP="00A76F0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A76F0C">
        <w:rPr>
          <w:rFonts w:ascii="Garamond" w:eastAsia="Times New Roman" w:hAnsi="Garamond" w:cs="Times New Roman"/>
          <w:b/>
          <w:sz w:val="24"/>
          <w:szCs w:val="24"/>
          <w:lang w:eastAsia="it-IT"/>
        </w:rPr>
        <w:t>[   ]  CHIMICA</w:t>
      </w:r>
    </w:p>
    <w:p w:rsidR="00A76F0C" w:rsidRPr="00A76F0C" w:rsidRDefault="00A76F0C" w:rsidP="00A76F0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:rsidR="00ED1000" w:rsidRPr="00A76F0C" w:rsidRDefault="00A76F0C" w:rsidP="00ED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 w:rsidRPr="00A76F0C">
        <w:rPr>
          <w:rFonts w:ascii="Garamond" w:eastAsia="Times New Roman" w:hAnsi="Garamond" w:cs="Times New Roman"/>
          <w:b/>
          <w:sz w:val="24"/>
          <w:szCs w:val="24"/>
          <w:lang w:eastAsia="it-IT"/>
        </w:rPr>
        <w:t>[   ]  FISICA</w:t>
      </w:r>
    </w:p>
    <w:p w:rsidR="00A76F0C" w:rsidRPr="00A76F0C" w:rsidRDefault="00A76F0C" w:rsidP="00A76F0C">
      <w:pPr>
        <w:jc w:val="center"/>
        <w:rPr>
          <w:rFonts w:ascii="Times New Roman" w:eastAsia="Calibri" w:hAnsi="Times New Roman" w:cs="Times New Roman"/>
          <w:b/>
        </w:rPr>
      </w:pPr>
      <w:r w:rsidRPr="00A76F0C">
        <w:rPr>
          <w:rFonts w:ascii="Times New Roman" w:eastAsia="Calibri" w:hAnsi="Times New Roman" w:cs="Times New Roman" w:hint="eastAsia"/>
          <w:b/>
        </w:rPr>
        <w:t>Valutazione dei titoli ai fini della graduatoria</w:t>
      </w:r>
      <w:r w:rsidRPr="00A76F0C">
        <w:rPr>
          <w:rFonts w:ascii="Times New Roman" w:eastAsia="Calibri" w:hAnsi="Times New Roman" w:cs="Times New Roman"/>
          <w:b/>
        </w:rPr>
        <w:t xml:space="preserve"> </w:t>
      </w:r>
      <w:r w:rsidR="00ED1000">
        <w:rPr>
          <w:rFonts w:ascii="Times New Roman" w:eastAsia="Calibri" w:hAnsi="Times New Roman" w:cs="Times New Roman"/>
          <w:b/>
        </w:rPr>
        <w:t>COLLAUDATORE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0"/>
        <w:gridCol w:w="947"/>
        <w:gridCol w:w="1318"/>
        <w:gridCol w:w="1988"/>
        <w:gridCol w:w="1308"/>
        <w:gridCol w:w="10"/>
        <w:gridCol w:w="1285"/>
      </w:tblGrid>
      <w:tr w:rsidR="00ED1000" w:rsidRPr="00ED1000" w:rsidTr="0046074B">
        <w:trPr>
          <w:cantSplit/>
          <w:tblHeader/>
        </w:trPr>
        <w:tc>
          <w:tcPr>
            <w:tcW w:w="1483" w:type="pct"/>
            <w:shd w:val="clear" w:color="auto" w:fill="DEEAF6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Liberation Serif" w:eastAsia="NSimSun" w:hAnsi="Liberation Serif" w:cs="Lucida Sans" w:hint="eastAsia"/>
                <w:kern w:val="2"/>
                <w:sz w:val="18"/>
                <w:szCs w:val="18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  <w:t>TITOLI ed ESPERIENZE LAVORATIVE</w:t>
            </w:r>
          </w:p>
        </w:tc>
        <w:tc>
          <w:tcPr>
            <w:tcW w:w="486" w:type="pct"/>
            <w:shd w:val="clear" w:color="auto" w:fill="DEEAF6"/>
          </w:tcPr>
          <w:p w:rsidR="00ED1000" w:rsidRPr="00ED1000" w:rsidRDefault="00ED1000" w:rsidP="00ED100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  <w:t>Numero indicato nel CV</w:t>
            </w:r>
          </w:p>
        </w:tc>
        <w:tc>
          <w:tcPr>
            <w:tcW w:w="676" w:type="pct"/>
            <w:shd w:val="clear" w:color="auto" w:fill="DEEAF6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8"/>
                <w:szCs w:val="18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  <w:t>CRITERI ATTRIBUZ.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8"/>
                <w:szCs w:val="18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  <w:t>PUNTEGGIO</w:t>
            </w:r>
          </w:p>
        </w:tc>
        <w:tc>
          <w:tcPr>
            <w:tcW w:w="1020" w:type="pct"/>
            <w:shd w:val="clear" w:color="auto" w:fill="DEEAF6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8"/>
                <w:szCs w:val="18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  <w:t>PUNTEGGIO MASSIMO ATTRIBUIBILE</w:t>
            </w:r>
          </w:p>
        </w:tc>
        <w:tc>
          <w:tcPr>
            <w:tcW w:w="676" w:type="pct"/>
            <w:gridSpan w:val="2"/>
            <w:shd w:val="clear" w:color="auto" w:fill="DEEAF6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</w:pPr>
            <w:proofErr w:type="spellStart"/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  <w:t>Autovalutaz</w:t>
            </w:r>
            <w:proofErr w:type="spellEnd"/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  <w:t>.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  <w:t>Candidato</w:t>
            </w:r>
          </w:p>
        </w:tc>
        <w:tc>
          <w:tcPr>
            <w:tcW w:w="659" w:type="pct"/>
            <w:shd w:val="clear" w:color="auto" w:fill="DEEAF6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  <w:t>Valutazione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18"/>
                <w:szCs w:val="18"/>
                <w:lang w:eastAsia="zh-CN" w:bidi="hi-IN"/>
              </w:rPr>
              <w:t>Commissione</w:t>
            </w:r>
          </w:p>
        </w:tc>
      </w:tr>
      <w:tr w:rsidR="00ED1000" w:rsidRPr="00ED1000" w:rsidTr="0046074B">
        <w:tc>
          <w:tcPr>
            <w:tcW w:w="1483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Laurea specifica (specialistica o vecchio ordinamento) nel settore specifico indicato dal bando all’art. 2</w:t>
            </w:r>
            <w:r w:rsidRPr="00ED1000">
              <w:rPr>
                <w:rFonts w:ascii="Times New Roman" w:eastAsia="NSimSun" w:hAnsi="Times New Roman" w:cs="Lucida Sans"/>
                <w:color w:val="FF0000"/>
                <w:kern w:val="2"/>
                <w:sz w:val="21"/>
                <w:szCs w:val="21"/>
                <w:lang w:eastAsia="zh-CN" w:bidi="hi-IN"/>
              </w:rPr>
              <w:t xml:space="preserve"> </w:t>
            </w:r>
          </w:p>
        </w:tc>
        <w:tc>
          <w:tcPr>
            <w:tcW w:w="486" w:type="pct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Titolo di ammissione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fino a 89 ………8 punti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da 90 a 99 …….9 punti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da 100 a 104 ….10 punti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da 105 a 110.….11 punti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110 e lode…….12 punti</w:t>
            </w:r>
          </w:p>
        </w:tc>
        <w:tc>
          <w:tcPr>
            <w:tcW w:w="671" w:type="pct"/>
          </w:tcPr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64" w:type="pct"/>
            <w:gridSpan w:val="2"/>
          </w:tcPr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ED1000" w:rsidRPr="00ED1000" w:rsidTr="0046074B">
        <w:tc>
          <w:tcPr>
            <w:tcW w:w="1483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Laurea Triennale nel settore specifico indicato dal bando</w:t>
            </w:r>
          </w:p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all’art. 2</w:t>
            </w:r>
          </w:p>
        </w:tc>
        <w:tc>
          <w:tcPr>
            <w:tcW w:w="486" w:type="pct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Titolo di ammissione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fino a 89 ………3 punti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da 90 a 99 …….4 punti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da 100 a 104 ….5 punti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da 105 a 110.….6 punti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110 e lode… ….7 punti</w:t>
            </w:r>
          </w:p>
        </w:tc>
        <w:tc>
          <w:tcPr>
            <w:tcW w:w="671" w:type="pct"/>
          </w:tcPr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64" w:type="pct"/>
            <w:gridSpan w:val="2"/>
          </w:tcPr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ED1000" w:rsidRPr="00ED1000" w:rsidTr="0046074B">
        <w:tc>
          <w:tcPr>
            <w:tcW w:w="1483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Diploma di Istruzione</w:t>
            </w:r>
          </w:p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nel settore specifico indicato dal bando all’art. 2</w:t>
            </w:r>
          </w:p>
        </w:tc>
        <w:tc>
          <w:tcPr>
            <w:tcW w:w="486" w:type="pct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Titolo di ammissione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2 punti</w:t>
            </w:r>
          </w:p>
        </w:tc>
        <w:tc>
          <w:tcPr>
            <w:tcW w:w="671" w:type="pct"/>
          </w:tcPr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64" w:type="pct"/>
            <w:gridSpan w:val="2"/>
          </w:tcPr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ED1000" w:rsidRPr="00ED1000" w:rsidTr="0046074B">
        <w:tc>
          <w:tcPr>
            <w:tcW w:w="1483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Master annuale I Livello (almeno 1500 ore) -</w:t>
            </w:r>
          </w:p>
          <w:p w:rsidR="00ED1000" w:rsidRPr="00ED1000" w:rsidRDefault="00ED1000" w:rsidP="00ED1000">
            <w:pPr>
              <w:suppressAutoHyphens/>
              <w:spacing w:after="0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Attinente l’attività progettuale</w:t>
            </w:r>
          </w:p>
        </w:tc>
        <w:tc>
          <w:tcPr>
            <w:tcW w:w="486" w:type="pct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 xml:space="preserve">3 punti per ogni esperienza 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max</w:t>
            </w:r>
            <w:proofErr w:type="spellEnd"/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 xml:space="preserve"> di 9</w:t>
            </w:r>
          </w:p>
        </w:tc>
        <w:tc>
          <w:tcPr>
            <w:tcW w:w="671" w:type="pct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64" w:type="pct"/>
            <w:gridSpan w:val="2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ED1000" w:rsidRPr="00ED1000" w:rsidTr="0046074B">
        <w:tc>
          <w:tcPr>
            <w:tcW w:w="1483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Master annuale II Livello (almeno 1500 ore) - </w:t>
            </w:r>
            <w:r w:rsidRPr="00ED1000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Attinente l’attività progettuale</w:t>
            </w:r>
          </w:p>
        </w:tc>
        <w:tc>
          <w:tcPr>
            <w:tcW w:w="486" w:type="pct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4 punti per ogni esperienza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 xml:space="preserve">un </w:t>
            </w:r>
            <w:proofErr w:type="spellStart"/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max</w:t>
            </w:r>
            <w:proofErr w:type="spellEnd"/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 xml:space="preserve"> di 12</w:t>
            </w:r>
          </w:p>
        </w:tc>
        <w:tc>
          <w:tcPr>
            <w:tcW w:w="671" w:type="pct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64" w:type="pct"/>
            <w:gridSpan w:val="2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ED1000" w:rsidRPr="00ED1000" w:rsidTr="0046074B">
        <w:tc>
          <w:tcPr>
            <w:tcW w:w="1483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 xml:space="preserve">Dottorato di ricerca - </w:t>
            </w:r>
            <w:r w:rsidRPr="00ED1000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Attinente l’attività progettuale</w:t>
            </w:r>
          </w:p>
        </w:tc>
        <w:tc>
          <w:tcPr>
            <w:tcW w:w="486" w:type="pct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5  punti per titolo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max</w:t>
            </w:r>
            <w:proofErr w:type="spellEnd"/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 xml:space="preserve"> 10 punti</w:t>
            </w:r>
          </w:p>
        </w:tc>
        <w:tc>
          <w:tcPr>
            <w:tcW w:w="671" w:type="pct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64" w:type="pct"/>
            <w:gridSpan w:val="2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ED1000" w:rsidRPr="00ED1000" w:rsidTr="0046074B">
        <w:tc>
          <w:tcPr>
            <w:tcW w:w="1483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ED1000" w:rsidRPr="00ED1000" w:rsidRDefault="00ED1000" w:rsidP="00ED100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Certificazioni riconosciute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(ECDL, CISCO, LIM, EIPASS, EUCIP)</w:t>
            </w:r>
          </w:p>
          <w:p w:rsidR="00ED1000" w:rsidRPr="00ED1000" w:rsidRDefault="00ED1000" w:rsidP="00ED100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fino ad un massimo di 3 </w:t>
            </w:r>
            <w:proofErr w:type="spellStart"/>
            <w:r w:rsidRPr="00ED100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pp</w:t>
            </w:r>
            <w:proofErr w:type="spellEnd"/>
          </w:p>
          <w:p w:rsidR="00ED1000" w:rsidRPr="00ED1000" w:rsidRDefault="00ED1000" w:rsidP="00ED1000">
            <w:pPr>
              <w:suppressAutoHyphens/>
              <w:spacing w:after="0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6" w:type="pct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1 punti per ogni certificazione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3 punti</w:t>
            </w:r>
          </w:p>
        </w:tc>
        <w:tc>
          <w:tcPr>
            <w:tcW w:w="671" w:type="pct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64" w:type="pct"/>
            <w:gridSpan w:val="2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ED1000" w:rsidRPr="00ED1000" w:rsidTr="0046074B">
        <w:tc>
          <w:tcPr>
            <w:tcW w:w="1483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 w:hint="eastAsia"/>
                <w:kern w:val="2"/>
                <w:sz w:val="21"/>
                <w:szCs w:val="21"/>
                <w:lang w:eastAsia="zh-CN" w:bidi="hi-IN"/>
              </w:rPr>
              <w:t xml:space="preserve">Responsabile di Laboratorio </w:t>
            </w: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nel settore specifico indicato dal bando (all’art. 2)</w:t>
            </w:r>
          </w:p>
        </w:tc>
        <w:tc>
          <w:tcPr>
            <w:tcW w:w="486" w:type="pct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1 punto per incarico annuale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max</w:t>
            </w:r>
            <w:proofErr w:type="spellEnd"/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 xml:space="preserve"> 3 punti</w:t>
            </w:r>
          </w:p>
        </w:tc>
        <w:tc>
          <w:tcPr>
            <w:tcW w:w="671" w:type="pct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64" w:type="pct"/>
            <w:gridSpan w:val="2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ED1000" w:rsidRPr="00ED1000" w:rsidTr="0046074B">
        <w:tc>
          <w:tcPr>
            <w:tcW w:w="1483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Per ogni incarico di progettazione nell’ambito dei PON FESR e POR</w:t>
            </w:r>
          </w:p>
        </w:tc>
        <w:tc>
          <w:tcPr>
            <w:tcW w:w="486" w:type="pct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 xml:space="preserve">1 punti per incarico 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3 punti</w:t>
            </w:r>
          </w:p>
        </w:tc>
        <w:tc>
          <w:tcPr>
            <w:tcW w:w="671" w:type="pct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64" w:type="pct"/>
            <w:gridSpan w:val="2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ED1000" w:rsidRPr="00ED1000" w:rsidTr="0046074B">
        <w:tc>
          <w:tcPr>
            <w:tcW w:w="1483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 xml:space="preserve">Per ogni incarico di collaudatore nell’ambito dei PON FESR/FSE e POR </w:t>
            </w:r>
          </w:p>
        </w:tc>
        <w:tc>
          <w:tcPr>
            <w:tcW w:w="486" w:type="pct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 xml:space="preserve">2  punti per incarico 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ED1000" w:rsidRPr="00ED1000" w:rsidRDefault="00ED1000" w:rsidP="00ED1000">
            <w:pPr>
              <w:suppressAutoHyphens/>
              <w:spacing w:after="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  <w:t>6 punti</w:t>
            </w:r>
          </w:p>
        </w:tc>
        <w:tc>
          <w:tcPr>
            <w:tcW w:w="671" w:type="pct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64" w:type="pct"/>
            <w:gridSpan w:val="2"/>
          </w:tcPr>
          <w:p w:rsidR="00ED1000" w:rsidRPr="00ED1000" w:rsidRDefault="00ED1000" w:rsidP="00ED1000">
            <w:pPr>
              <w:suppressAutoHyphens/>
              <w:spacing w:after="140"/>
              <w:rPr>
                <w:rFonts w:ascii="Times New Roman" w:eastAsia="NSimSun" w:hAnsi="Times New Roman" w:cs="Lucida Sans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ED1000" w:rsidRPr="00ED1000" w:rsidTr="0046074B">
        <w:tc>
          <w:tcPr>
            <w:tcW w:w="3665" w:type="pct"/>
            <w:gridSpan w:val="4"/>
          </w:tcPr>
          <w:p w:rsidR="00ED1000" w:rsidRPr="00ED1000" w:rsidRDefault="00ED1000" w:rsidP="00ED1000">
            <w:pPr>
              <w:suppressAutoHyphens/>
              <w:spacing w:after="0"/>
              <w:jc w:val="right"/>
              <w:rPr>
                <w:rFonts w:ascii="Liberation Serif" w:eastAsia="NSimSun" w:hAnsi="Liberation Serif" w:cs="Lucida Sans" w:hint="eastAsia"/>
                <w:kern w:val="2"/>
                <w:sz w:val="32"/>
                <w:szCs w:val="32"/>
                <w:lang w:eastAsia="zh-CN" w:bidi="hi-IN"/>
              </w:rPr>
            </w:pPr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32"/>
                <w:szCs w:val="32"/>
                <w:lang w:eastAsia="zh-CN" w:bidi="hi-IN"/>
              </w:rPr>
              <w:t xml:space="preserve">TOTALE </w:t>
            </w:r>
            <w:proofErr w:type="spellStart"/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32"/>
                <w:szCs w:val="32"/>
                <w:lang w:eastAsia="zh-CN" w:bidi="hi-IN"/>
              </w:rPr>
              <w:t>max</w:t>
            </w:r>
            <w:proofErr w:type="spellEnd"/>
            <w:r w:rsidRPr="00ED1000">
              <w:rPr>
                <w:rFonts w:ascii="Times New Roman" w:eastAsia="NSimSun" w:hAnsi="Times New Roman" w:cs="Lucida Sans"/>
                <w:b/>
                <w:bCs/>
                <w:kern w:val="2"/>
                <w:sz w:val="32"/>
                <w:szCs w:val="32"/>
                <w:lang w:eastAsia="zh-CN" w:bidi="hi-IN"/>
              </w:rPr>
              <w:t xml:space="preserve"> 58 PUNTI</w:t>
            </w:r>
          </w:p>
        </w:tc>
        <w:tc>
          <w:tcPr>
            <w:tcW w:w="671" w:type="pct"/>
          </w:tcPr>
          <w:p w:rsidR="00ED1000" w:rsidRPr="00ED1000" w:rsidRDefault="00ED1000" w:rsidP="00ED1000">
            <w:pPr>
              <w:suppressAutoHyphens/>
              <w:spacing w:after="0"/>
              <w:jc w:val="right"/>
              <w:rPr>
                <w:rFonts w:ascii="Times New Roman" w:eastAsia="NSimSun" w:hAnsi="Times New Roman" w:cs="Lucida Sans"/>
                <w:b/>
                <w:bCs/>
                <w:kern w:val="2"/>
                <w:sz w:val="32"/>
                <w:szCs w:val="32"/>
                <w:lang w:eastAsia="zh-CN" w:bidi="hi-IN"/>
              </w:rPr>
            </w:pPr>
          </w:p>
        </w:tc>
        <w:tc>
          <w:tcPr>
            <w:tcW w:w="664" w:type="pct"/>
            <w:gridSpan w:val="2"/>
          </w:tcPr>
          <w:p w:rsidR="00ED1000" w:rsidRPr="00ED1000" w:rsidRDefault="00ED1000" w:rsidP="00ED1000">
            <w:pPr>
              <w:suppressAutoHyphens/>
              <w:spacing w:after="0"/>
              <w:jc w:val="right"/>
              <w:rPr>
                <w:rFonts w:ascii="Times New Roman" w:eastAsia="NSimSun" w:hAnsi="Times New Roman" w:cs="Lucida Sans"/>
                <w:b/>
                <w:bCs/>
                <w:kern w:val="2"/>
                <w:sz w:val="32"/>
                <w:szCs w:val="32"/>
                <w:lang w:eastAsia="zh-CN" w:bidi="hi-IN"/>
              </w:rPr>
            </w:pPr>
          </w:p>
        </w:tc>
      </w:tr>
    </w:tbl>
    <w:p w:rsidR="00A76F0C" w:rsidRPr="00A76F0C" w:rsidRDefault="00A76F0C" w:rsidP="00A76F0C">
      <w:pPr>
        <w:tabs>
          <w:tab w:val="center" w:pos="7371"/>
        </w:tabs>
        <w:rPr>
          <w:rFonts w:ascii="Garamond" w:eastAsia="Times New Roman" w:hAnsi="Garamond" w:cs="Calibri"/>
          <w:lang w:eastAsia="it-IT"/>
        </w:rPr>
      </w:pPr>
    </w:p>
    <w:p w:rsidR="00A76F0C" w:rsidRPr="00A76F0C" w:rsidRDefault="00A76F0C" w:rsidP="00A76F0C">
      <w:pPr>
        <w:tabs>
          <w:tab w:val="center" w:pos="7371"/>
        </w:tabs>
        <w:rPr>
          <w:rFonts w:ascii="Garamond" w:eastAsia="Times New Roman" w:hAnsi="Garamond" w:cs="Calibri"/>
          <w:lang w:eastAsia="it-IT"/>
        </w:rPr>
      </w:pPr>
      <w:r w:rsidRPr="00A76F0C">
        <w:rPr>
          <w:rFonts w:ascii="Garamond" w:eastAsia="Times New Roman" w:hAnsi="Garamond" w:cs="Calibri"/>
          <w:lang w:eastAsia="it-IT"/>
        </w:rPr>
        <w:t>Luogo e Data____________________</w:t>
      </w:r>
      <w:r w:rsidRPr="00A76F0C">
        <w:rPr>
          <w:rFonts w:ascii="Garamond" w:eastAsia="Times New Roman" w:hAnsi="Garamond" w:cs="Calibri"/>
          <w:lang w:eastAsia="it-IT"/>
        </w:rPr>
        <w:tab/>
      </w:r>
    </w:p>
    <w:p w:rsidR="00A76F0C" w:rsidRPr="00A76F0C" w:rsidRDefault="00A76F0C" w:rsidP="00A76F0C">
      <w:pPr>
        <w:tabs>
          <w:tab w:val="center" w:pos="7371"/>
        </w:tabs>
        <w:rPr>
          <w:rFonts w:ascii="Garamond" w:eastAsia="Times New Roman" w:hAnsi="Garamond" w:cs="Calibri"/>
          <w:lang w:eastAsia="it-IT"/>
        </w:rPr>
      </w:pPr>
      <w:r w:rsidRPr="00A76F0C">
        <w:rPr>
          <w:rFonts w:ascii="Garamond" w:eastAsia="Times New Roman" w:hAnsi="Garamond" w:cs="Calibri"/>
          <w:lang w:eastAsia="it-IT"/>
        </w:rPr>
        <w:tab/>
      </w:r>
    </w:p>
    <w:p w:rsidR="00A76F0C" w:rsidRPr="00A76F0C" w:rsidRDefault="00A76F0C" w:rsidP="00A76F0C">
      <w:pPr>
        <w:tabs>
          <w:tab w:val="center" w:pos="7371"/>
        </w:tabs>
        <w:rPr>
          <w:rFonts w:ascii="Garamond" w:eastAsia="Times New Roman" w:hAnsi="Garamond" w:cs="Calibri"/>
          <w:lang w:eastAsia="it-IT"/>
        </w:rPr>
      </w:pPr>
      <w:r w:rsidRPr="00A76F0C">
        <w:rPr>
          <w:rFonts w:ascii="Garamond" w:eastAsia="Times New Roman" w:hAnsi="Garamond" w:cs="Calibri"/>
          <w:lang w:eastAsia="it-IT"/>
        </w:rPr>
        <w:tab/>
        <w:t>Firma</w:t>
      </w:r>
    </w:p>
    <w:p w:rsidR="00A76F0C" w:rsidRPr="00A76F0C" w:rsidRDefault="00A76F0C" w:rsidP="00A76F0C">
      <w:pPr>
        <w:tabs>
          <w:tab w:val="center" w:pos="7371"/>
        </w:tabs>
        <w:rPr>
          <w:rFonts w:ascii="Garamond" w:eastAsia="Times New Roman" w:hAnsi="Garamond" w:cs="Calibri"/>
          <w:lang w:eastAsia="it-IT"/>
        </w:rPr>
      </w:pPr>
      <w:r w:rsidRPr="00A76F0C">
        <w:rPr>
          <w:rFonts w:ascii="Garamond" w:eastAsia="Times New Roman" w:hAnsi="Garamond" w:cs="Calibri"/>
          <w:lang w:eastAsia="it-IT"/>
        </w:rPr>
        <w:tab/>
        <w:t>___________________________________</w:t>
      </w:r>
    </w:p>
    <w:p w:rsidR="00A76F0C" w:rsidRPr="00A76F0C" w:rsidRDefault="00A76F0C" w:rsidP="00A76F0C">
      <w:pPr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:rsidR="00A76F0C" w:rsidRPr="00A76F0C" w:rsidRDefault="00A76F0C" w:rsidP="00A76F0C">
      <w:pPr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:rsidR="00A76F0C" w:rsidRPr="00A76F0C" w:rsidRDefault="00A76F0C" w:rsidP="00A76F0C">
      <w:pPr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:rsidR="00A76F0C" w:rsidRPr="00A76F0C" w:rsidRDefault="00A76F0C" w:rsidP="00A76F0C">
      <w:pPr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:rsidR="004E74DB" w:rsidRDefault="00ED1000"/>
    <w:sectPr w:rsidR="004E7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0C"/>
    <w:rsid w:val="00902E52"/>
    <w:rsid w:val="00A76F0C"/>
    <w:rsid w:val="00B55827"/>
    <w:rsid w:val="00E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</dc:creator>
  <cp:lastModifiedBy>marib</cp:lastModifiedBy>
  <cp:revision>2</cp:revision>
  <dcterms:created xsi:type="dcterms:W3CDTF">2023-09-06T14:10:00Z</dcterms:created>
  <dcterms:modified xsi:type="dcterms:W3CDTF">2023-09-06T14:10:00Z</dcterms:modified>
</cp:coreProperties>
</file>